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24BED3D" w14:textId="77777777" w:rsidR="00953CFC" w:rsidRPr="00953CFC" w:rsidRDefault="00953CFC" w:rsidP="00953CFC">
      <w:pPr>
        <w:rPr>
          <w:color w:val="000000"/>
          <w:sz w:val="28"/>
          <w:szCs w:val="28"/>
        </w:rPr>
      </w:pPr>
      <w:r w:rsidRPr="00953CFC">
        <w:rPr>
          <w:color w:val="000000"/>
          <w:sz w:val="28"/>
          <w:szCs w:val="28"/>
        </w:rPr>
        <w:t xml:space="preserve">Email header: </w:t>
      </w:r>
    </w:p>
    <w:p w14:paraId="55D90E75" w14:textId="77777777" w:rsidR="00953CFC" w:rsidRDefault="00953CFC" w:rsidP="00953CFC">
      <w:pPr>
        <w:rPr>
          <w:color w:val="000000" w:themeColor="text1"/>
          <w:sz w:val="28"/>
          <w:szCs w:val="28"/>
        </w:rPr>
      </w:pPr>
    </w:p>
    <w:p w14:paraId="03499301" w14:textId="60F001DF" w:rsidR="006955CE" w:rsidRPr="006955CE" w:rsidRDefault="006955CE" w:rsidP="00953CFC">
      <w:pPr>
        <w:rPr>
          <w:color w:val="999999"/>
          <w:spacing w:val="8"/>
          <w:sz w:val="24"/>
          <w:szCs w:val="24"/>
          <w:shd w:val="clear" w:color="auto" w:fill="FFFFFF"/>
          <w:lang w:val="es-ES"/>
        </w:rPr>
      </w:pPr>
      <w:r w:rsidRPr="006955CE">
        <w:rPr>
          <w:color w:val="999999"/>
          <w:spacing w:val="8"/>
          <w:sz w:val="24"/>
          <w:szCs w:val="24"/>
          <w:shd w:val="clear" w:color="auto" w:fill="FFFFFF"/>
          <w:lang w:val="es-ES"/>
        </w:rPr>
        <w:t>Seminario Web: ¡Obtenga las mediciones de flujo correctas!</w:t>
      </w:r>
    </w:p>
    <w:p w14:paraId="10E77457" w14:textId="77777777" w:rsidR="00953CFC" w:rsidRPr="006955CE" w:rsidRDefault="00953CFC" w:rsidP="00953CFC">
      <w:pPr>
        <w:rPr>
          <w:b/>
          <w:bCs/>
          <w:color w:val="8DC63F"/>
          <w:sz w:val="28"/>
          <w:szCs w:val="28"/>
          <w:lang w:val="es-ES"/>
        </w:rPr>
      </w:pPr>
    </w:p>
    <w:p w14:paraId="1A66F77D" w14:textId="77777777" w:rsidR="00953CFC" w:rsidRPr="006955CE" w:rsidRDefault="00953CFC" w:rsidP="00953CFC">
      <w:pPr>
        <w:rPr>
          <w:b/>
          <w:bCs/>
          <w:color w:val="8DC63F"/>
          <w:sz w:val="28"/>
          <w:szCs w:val="28"/>
          <w:lang w:val="es-ES"/>
        </w:rPr>
      </w:pPr>
    </w:p>
    <w:p w14:paraId="7B3144A2" w14:textId="77777777" w:rsidR="00953CFC" w:rsidRPr="006955CE" w:rsidRDefault="00953CFC" w:rsidP="00953CFC">
      <w:pPr>
        <w:rPr>
          <w:b/>
          <w:bCs/>
          <w:color w:val="8DC63F"/>
          <w:sz w:val="28"/>
          <w:szCs w:val="28"/>
          <w:lang w:val="es-ES"/>
        </w:rPr>
      </w:pPr>
    </w:p>
    <w:p w14:paraId="2C22ECF8" w14:textId="77777777" w:rsidR="00953CFC" w:rsidRPr="00953CFC" w:rsidRDefault="00953CFC" w:rsidP="00953CFC">
      <w:pPr>
        <w:rPr>
          <w:color w:val="000000"/>
          <w:sz w:val="28"/>
          <w:szCs w:val="28"/>
        </w:rPr>
      </w:pPr>
      <w:r w:rsidRPr="00953CFC">
        <w:rPr>
          <w:color w:val="000000"/>
          <w:sz w:val="28"/>
          <w:szCs w:val="28"/>
        </w:rPr>
        <w:t xml:space="preserve">Email content: </w:t>
      </w:r>
    </w:p>
    <w:p w14:paraId="52E9B225" w14:textId="77777777" w:rsidR="00953CFC" w:rsidRDefault="00953CFC" w:rsidP="00953CFC">
      <w:pPr>
        <w:rPr>
          <w:b/>
          <w:bCs/>
          <w:color w:val="8DC63F"/>
          <w:sz w:val="28"/>
          <w:szCs w:val="28"/>
        </w:rPr>
      </w:pPr>
    </w:p>
    <w:p w14:paraId="6A641D4A" w14:textId="77777777" w:rsidR="00953CFC" w:rsidRDefault="00953CFC" w:rsidP="00953CFC">
      <w:pPr>
        <w:rPr>
          <w:b/>
          <w:bCs/>
          <w:color w:val="8DC63F"/>
          <w:sz w:val="28"/>
          <w:szCs w:val="28"/>
        </w:rPr>
      </w:pPr>
    </w:p>
    <w:p w14:paraId="19D40DF6" w14:textId="102A5842" w:rsidR="00953CFC" w:rsidRDefault="006955CE" w:rsidP="00953CFC">
      <w:pPr>
        <w:rPr>
          <w:b/>
          <w:bCs/>
          <w:color w:val="8CC63E"/>
          <w:sz w:val="28"/>
          <w:szCs w:val="28"/>
          <w:lang w:val="es-ES"/>
        </w:rPr>
      </w:pPr>
      <w:bookmarkStart w:id="0" w:name="_Hlk30068474"/>
      <w:r w:rsidRPr="006955CE">
        <w:rPr>
          <w:b/>
          <w:bCs/>
          <w:color w:val="8CC63E"/>
          <w:sz w:val="28"/>
          <w:szCs w:val="28"/>
          <w:lang w:val="es-ES"/>
        </w:rPr>
        <w:t>Seminario Web: ¡Obtenga las mediciones de flujo correctas!</w:t>
      </w:r>
    </w:p>
    <w:p w14:paraId="4388A7E1" w14:textId="77777777" w:rsidR="006955CE" w:rsidRPr="006955CE" w:rsidRDefault="006955CE" w:rsidP="00953CFC">
      <w:pPr>
        <w:rPr>
          <w:sz w:val="24"/>
          <w:szCs w:val="24"/>
          <w:lang w:val="es-ES"/>
        </w:rPr>
      </w:pPr>
    </w:p>
    <w:p w14:paraId="47F66189" w14:textId="77777777" w:rsidR="006955CE" w:rsidRPr="006955CE" w:rsidRDefault="006955CE" w:rsidP="006955CE">
      <w:pPr>
        <w:pStyle w:val="Normaalweb"/>
        <w:spacing w:before="0" w:beforeAutospacing="0" w:after="0" w:afterAutospacing="0" w:line="380" w:lineRule="atLeast"/>
        <w:rPr>
          <w:rFonts w:ascii="Arial" w:hAnsi="Arial" w:cs="Arial"/>
          <w:color w:val="000000"/>
          <w:sz w:val="18"/>
          <w:szCs w:val="18"/>
          <w:lang w:val="es-ES"/>
        </w:rPr>
      </w:pPr>
      <w:r w:rsidRPr="006955CE">
        <w:rPr>
          <w:color w:val="999999"/>
          <w:sz w:val="24"/>
          <w:szCs w:val="24"/>
          <w:lang w:val="es-ES"/>
        </w:rPr>
        <w:t>Únase a nuestro seminario web: Como seleccionar y usar los medidores de flujo.</w:t>
      </w:r>
    </w:p>
    <w:p w14:paraId="5208A401" w14:textId="77777777" w:rsidR="006955CE" w:rsidRPr="006955CE" w:rsidRDefault="006955CE" w:rsidP="006955CE">
      <w:pPr>
        <w:pStyle w:val="Normaalweb"/>
        <w:spacing w:before="0" w:beforeAutospacing="0" w:after="0" w:afterAutospacing="0" w:line="380" w:lineRule="atLeast"/>
        <w:rPr>
          <w:rFonts w:ascii="Arial" w:hAnsi="Arial" w:cs="Arial"/>
          <w:color w:val="000000"/>
          <w:sz w:val="18"/>
          <w:szCs w:val="18"/>
          <w:lang w:val="es-ES"/>
        </w:rPr>
      </w:pPr>
    </w:p>
    <w:p w14:paraId="30888F09" w14:textId="77777777" w:rsidR="006955CE" w:rsidRPr="006955CE" w:rsidRDefault="006955CE" w:rsidP="006955CE">
      <w:pPr>
        <w:pStyle w:val="Normaalweb"/>
        <w:spacing w:before="0" w:beforeAutospacing="0" w:after="0" w:afterAutospacing="0" w:line="380" w:lineRule="atLeast"/>
        <w:rPr>
          <w:rFonts w:ascii="Arial" w:hAnsi="Arial" w:cs="Arial"/>
          <w:color w:val="000000"/>
          <w:sz w:val="18"/>
          <w:szCs w:val="18"/>
          <w:lang w:val="es-ES"/>
        </w:rPr>
      </w:pPr>
      <w:r w:rsidRPr="006955CE">
        <w:rPr>
          <w:color w:val="999999"/>
          <w:sz w:val="24"/>
          <w:szCs w:val="24"/>
          <w:lang w:val="es-ES"/>
        </w:rPr>
        <w:t>En este seminario web mostraremos entre otros temas:</w:t>
      </w:r>
    </w:p>
    <w:p w14:paraId="01E4097D" w14:textId="77777777" w:rsidR="006955CE" w:rsidRPr="006955CE" w:rsidRDefault="006955CE" w:rsidP="006955C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999999"/>
          <w:sz w:val="24"/>
          <w:szCs w:val="24"/>
          <w:lang w:val="es-ES"/>
        </w:rPr>
      </w:pPr>
      <w:r w:rsidRPr="006955CE">
        <w:rPr>
          <w:rFonts w:eastAsia="Times New Roman"/>
          <w:color w:val="999999"/>
          <w:sz w:val="24"/>
          <w:szCs w:val="24"/>
          <w:lang w:val="es-ES"/>
        </w:rPr>
        <w:t>La importancia de los parámetros del aire comprimido para la selección de su medidor de flujo.</w:t>
      </w:r>
    </w:p>
    <w:p w14:paraId="244CC340" w14:textId="77777777" w:rsidR="006955CE" w:rsidRPr="006955CE" w:rsidRDefault="006955CE" w:rsidP="006955C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999999"/>
          <w:sz w:val="24"/>
          <w:szCs w:val="24"/>
          <w:lang w:val="es-ES"/>
        </w:rPr>
      </w:pPr>
      <w:r w:rsidRPr="006955CE">
        <w:rPr>
          <w:rFonts w:eastAsia="Times New Roman"/>
          <w:color w:val="999999"/>
          <w:sz w:val="24"/>
          <w:szCs w:val="24"/>
          <w:lang w:val="es-ES"/>
        </w:rPr>
        <w:t>Dónde Ud. debe medir en su sistema de aire comprimido.</w:t>
      </w:r>
    </w:p>
    <w:p w14:paraId="2FEB22A1" w14:textId="77777777" w:rsidR="006955CE" w:rsidRPr="006955CE" w:rsidRDefault="006955CE" w:rsidP="006955C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999999"/>
          <w:sz w:val="24"/>
          <w:szCs w:val="24"/>
          <w:lang w:val="es-ES"/>
        </w:rPr>
      </w:pPr>
      <w:r w:rsidRPr="006955CE">
        <w:rPr>
          <w:rFonts w:eastAsia="Times New Roman"/>
          <w:color w:val="999999"/>
          <w:sz w:val="24"/>
          <w:szCs w:val="24"/>
          <w:lang w:val="es-ES"/>
        </w:rPr>
        <w:t xml:space="preserve">Los </w:t>
      </w:r>
      <w:r w:rsidRPr="006955CE">
        <w:rPr>
          <w:rFonts w:eastAsia="Times New Roman"/>
          <w:i/>
          <w:iCs/>
          <w:color w:val="999999"/>
          <w:sz w:val="24"/>
          <w:szCs w:val="24"/>
          <w:lang w:val="es-ES"/>
        </w:rPr>
        <w:t>SI</w:t>
      </w:r>
      <w:r w:rsidRPr="006955CE">
        <w:rPr>
          <w:rFonts w:eastAsia="Times New Roman"/>
          <w:color w:val="999999"/>
          <w:sz w:val="24"/>
          <w:szCs w:val="24"/>
          <w:lang w:val="es-ES"/>
        </w:rPr>
        <w:t xml:space="preserve"> y los </w:t>
      </w:r>
      <w:r w:rsidRPr="006955CE">
        <w:rPr>
          <w:rFonts w:eastAsia="Times New Roman"/>
          <w:i/>
          <w:iCs/>
          <w:color w:val="999999"/>
          <w:sz w:val="24"/>
          <w:szCs w:val="24"/>
          <w:lang w:val="es-ES"/>
        </w:rPr>
        <w:t>NO</w:t>
      </w:r>
      <w:r w:rsidRPr="006955CE">
        <w:rPr>
          <w:rFonts w:eastAsia="Times New Roman"/>
          <w:color w:val="999999"/>
          <w:sz w:val="24"/>
          <w:szCs w:val="24"/>
          <w:lang w:val="es-ES"/>
        </w:rPr>
        <w:t xml:space="preserve"> hacer, al instalar su medidor de flujo, incluido el impacto en las condiciones del proceso, orientación para la instalación, protocolos de comunicación.</w:t>
      </w:r>
    </w:p>
    <w:p w14:paraId="1E599D4F" w14:textId="07DDC8E7" w:rsidR="00953CFC" w:rsidRDefault="006955CE" w:rsidP="006955CE">
      <w:pPr>
        <w:rPr>
          <w:rFonts w:eastAsia="Times New Roman"/>
          <w:b/>
          <w:bCs/>
          <w:color w:val="999999"/>
          <w:sz w:val="24"/>
          <w:szCs w:val="24"/>
        </w:rPr>
      </w:pPr>
      <w:r>
        <w:rPr>
          <w:rFonts w:eastAsia="Times New Roman"/>
          <w:b/>
          <w:bCs/>
          <w:color w:val="999999"/>
          <w:sz w:val="24"/>
          <w:szCs w:val="24"/>
        </w:rPr>
        <w:t xml:space="preserve">Y </w:t>
      </w:r>
      <w:proofErr w:type="spellStart"/>
      <w:r>
        <w:rPr>
          <w:rFonts w:eastAsia="Times New Roman"/>
          <w:b/>
          <w:bCs/>
          <w:color w:val="999999"/>
          <w:sz w:val="24"/>
          <w:szCs w:val="24"/>
        </w:rPr>
        <w:t>mucho</w:t>
      </w:r>
      <w:proofErr w:type="spellEnd"/>
      <w:r>
        <w:rPr>
          <w:rFonts w:eastAsia="Times New Roman"/>
          <w:b/>
          <w:bCs/>
          <w:color w:val="999999"/>
          <w:sz w:val="24"/>
          <w:szCs w:val="24"/>
        </w:rPr>
        <w:t xml:space="preserve"> </w:t>
      </w:r>
      <w:proofErr w:type="spellStart"/>
      <w:r>
        <w:rPr>
          <w:rFonts w:eastAsia="Times New Roman"/>
          <w:b/>
          <w:bCs/>
          <w:color w:val="999999"/>
          <w:sz w:val="24"/>
          <w:szCs w:val="24"/>
        </w:rPr>
        <w:t>más</w:t>
      </w:r>
      <w:proofErr w:type="spellEnd"/>
      <w:r>
        <w:rPr>
          <w:rFonts w:eastAsia="Times New Roman"/>
          <w:b/>
          <w:bCs/>
          <w:color w:val="999999"/>
          <w:sz w:val="24"/>
          <w:szCs w:val="24"/>
        </w:rPr>
        <w:t>!</w:t>
      </w:r>
    </w:p>
    <w:p w14:paraId="6270F319" w14:textId="222AF43B" w:rsidR="006955CE" w:rsidRDefault="006955CE" w:rsidP="006955CE">
      <w:pPr>
        <w:rPr>
          <w:rFonts w:eastAsia="Times New Roman"/>
          <w:b/>
          <w:bCs/>
          <w:color w:val="999999"/>
          <w:sz w:val="24"/>
          <w:szCs w:val="24"/>
        </w:rPr>
      </w:pPr>
    </w:p>
    <w:p w14:paraId="6EC9BDED" w14:textId="77777777" w:rsidR="006955CE" w:rsidRPr="006955CE" w:rsidRDefault="006955CE" w:rsidP="006955CE">
      <w:pPr>
        <w:pStyle w:val="Normaalweb"/>
        <w:spacing w:before="0" w:beforeAutospacing="0" w:after="0" w:afterAutospacing="0" w:line="380" w:lineRule="atLeast"/>
        <w:rPr>
          <w:rFonts w:ascii="Arial" w:hAnsi="Arial" w:cs="Arial"/>
          <w:color w:val="000000"/>
          <w:sz w:val="18"/>
          <w:szCs w:val="18"/>
          <w:lang w:val="es-ES"/>
        </w:rPr>
      </w:pPr>
      <w:r w:rsidRPr="006955CE">
        <w:rPr>
          <w:b/>
          <w:bCs/>
          <w:color w:val="8CC63E"/>
          <w:sz w:val="24"/>
          <w:szCs w:val="24"/>
          <w:lang w:val="es-ES"/>
        </w:rPr>
        <w:t>Cuando:</w:t>
      </w:r>
    </w:p>
    <w:p w14:paraId="4C883132" w14:textId="77777777" w:rsidR="006955CE" w:rsidRPr="006955CE" w:rsidRDefault="006955CE" w:rsidP="006955C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999999"/>
          <w:sz w:val="24"/>
          <w:szCs w:val="24"/>
          <w:lang w:val="es-ES"/>
        </w:rPr>
      </w:pPr>
      <w:r w:rsidRPr="006955CE">
        <w:rPr>
          <w:rFonts w:eastAsia="Times New Roman"/>
          <w:color w:val="8CC63E"/>
          <w:sz w:val="24"/>
          <w:szCs w:val="24"/>
          <w:lang w:val="es-ES"/>
        </w:rPr>
        <w:t>Fecha</w:t>
      </w:r>
      <w:r w:rsidRPr="006955CE">
        <w:rPr>
          <w:rFonts w:eastAsia="Times New Roman"/>
          <w:color w:val="999999"/>
          <w:sz w:val="24"/>
          <w:szCs w:val="24"/>
          <w:lang w:val="es-ES"/>
        </w:rPr>
        <w:t>: 13 de mayo del 2020</w:t>
      </w:r>
    </w:p>
    <w:p w14:paraId="29F55985" w14:textId="778C4FB3" w:rsidR="006955CE" w:rsidRPr="006955CE" w:rsidRDefault="006955CE" w:rsidP="006955C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999999"/>
          <w:sz w:val="24"/>
          <w:szCs w:val="24"/>
          <w:lang w:val="es-ES"/>
        </w:rPr>
      </w:pPr>
      <w:r w:rsidRPr="006955CE">
        <w:rPr>
          <w:rFonts w:eastAsia="Times New Roman"/>
          <w:color w:val="8CC63E"/>
          <w:sz w:val="24"/>
          <w:szCs w:val="24"/>
          <w:lang w:val="es-ES"/>
        </w:rPr>
        <w:t>Hora</w:t>
      </w:r>
      <w:r w:rsidRPr="006955CE">
        <w:rPr>
          <w:rFonts w:eastAsia="Times New Roman"/>
          <w:color w:val="999999"/>
          <w:sz w:val="24"/>
          <w:szCs w:val="24"/>
          <w:lang w:val="es-ES"/>
        </w:rPr>
        <w:t>: 10:00 AM COT / 05:00 PM CET</w:t>
      </w:r>
    </w:p>
    <w:p w14:paraId="64E82F5B" w14:textId="49D354F4" w:rsidR="006955CE" w:rsidRPr="006955CE" w:rsidRDefault="006955CE" w:rsidP="006955CE">
      <w:pPr>
        <w:numPr>
          <w:ilvl w:val="0"/>
          <w:numId w:val="1"/>
        </w:numPr>
        <w:spacing w:before="100" w:beforeAutospacing="1" w:after="100" w:afterAutospacing="1"/>
        <w:rPr>
          <w:rFonts w:eastAsia="Times New Roman"/>
          <w:color w:val="999999"/>
          <w:sz w:val="24"/>
          <w:szCs w:val="24"/>
          <w:lang w:val="es-ES"/>
        </w:rPr>
      </w:pPr>
      <w:r w:rsidRPr="006955CE">
        <w:rPr>
          <w:rFonts w:eastAsia="Times New Roman"/>
          <w:color w:val="8CC63E"/>
          <w:sz w:val="24"/>
          <w:szCs w:val="24"/>
          <w:lang w:val="es-ES"/>
        </w:rPr>
        <w:t>Idioma:</w:t>
      </w:r>
      <w:r w:rsidRPr="006955CE">
        <w:rPr>
          <w:rFonts w:eastAsia="Times New Roman"/>
          <w:color w:val="999999"/>
          <w:sz w:val="24"/>
          <w:szCs w:val="24"/>
          <w:lang w:val="es-ES"/>
        </w:rPr>
        <w:t xml:space="preserve"> Español</w:t>
      </w:r>
    </w:p>
    <w:p w14:paraId="4B6EDFCB" w14:textId="64DF6939" w:rsidR="006955CE" w:rsidRPr="006955CE" w:rsidRDefault="006955CE" w:rsidP="006955CE">
      <w:pPr>
        <w:rPr>
          <w:rFonts w:eastAsia="Times New Roman"/>
          <w:color w:val="999999"/>
          <w:sz w:val="24"/>
          <w:szCs w:val="24"/>
          <w:lang w:val="es-ES"/>
        </w:rPr>
      </w:pPr>
      <w:r w:rsidRPr="006955CE">
        <w:rPr>
          <w:rFonts w:eastAsia="Times New Roman"/>
          <w:color w:val="999999"/>
          <w:sz w:val="24"/>
          <w:szCs w:val="24"/>
          <w:lang w:val="es-ES"/>
        </w:rPr>
        <w:t xml:space="preserve">Regístrese </w:t>
      </w:r>
      <w:hyperlink r:id="rId5" w:history="1">
        <w:r w:rsidRPr="006955CE">
          <w:rPr>
            <w:rFonts w:eastAsia="Times New Roman"/>
            <w:color w:val="999999"/>
            <w:u w:val="single"/>
            <w:lang w:val="es-ES"/>
          </w:rPr>
          <w:t>aquí</w:t>
        </w:r>
      </w:hyperlink>
      <w:r w:rsidRPr="006955CE">
        <w:rPr>
          <w:rFonts w:eastAsia="Times New Roman"/>
          <w:color w:val="999999"/>
          <w:sz w:val="24"/>
          <w:szCs w:val="24"/>
          <w:lang w:val="es-ES"/>
        </w:rPr>
        <w:t>!</w:t>
      </w:r>
    </w:p>
    <w:bookmarkEnd w:id="0"/>
    <w:sectPr w:rsidR="006955CE" w:rsidRPr="006955CE" w:rsidSect="008360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CD9469B"/>
    <w:multiLevelType w:val="hybridMultilevel"/>
    <w:tmpl w:val="B32AF9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7F872A14"/>
    <w:multiLevelType w:val="multilevel"/>
    <w:tmpl w:val="F800D1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3CFC"/>
    <w:rsid w:val="00250481"/>
    <w:rsid w:val="00357BE6"/>
    <w:rsid w:val="00396631"/>
    <w:rsid w:val="00403FBE"/>
    <w:rsid w:val="006955CE"/>
    <w:rsid w:val="00836083"/>
    <w:rsid w:val="00953CFC"/>
    <w:rsid w:val="00A551F0"/>
    <w:rsid w:val="00FA19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NL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51896974"/>
  <w15:chartTrackingRefBased/>
  <w15:docId w15:val="{1E2AED63-3EE5-46E1-A793-FBB49A5A3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953CFC"/>
    <w:pPr>
      <w:spacing w:after="0" w:line="240" w:lineRule="auto"/>
    </w:pPr>
    <w:rPr>
      <w:rFonts w:ascii="Calibri" w:hAnsi="Calibri" w:cs="Calibri"/>
      <w:lang w:eastAsia="en-GB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953CFC"/>
    <w:rPr>
      <w:color w:val="0000FF"/>
      <w:u w:val="single"/>
    </w:rPr>
  </w:style>
  <w:style w:type="paragraph" w:styleId="Normaalweb">
    <w:name w:val="Normal (Web)"/>
    <w:basedOn w:val="Standaard"/>
    <w:uiPriority w:val="99"/>
    <w:semiHidden/>
    <w:unhideWhenUsed/>
    <w:rsid w:val="00953CFC"/>
    <w:pPr>
      <w:spacing w:before="100" w:beforeAutospacing="1" w:after="100" w:afterAutospacing="1"/>
    </w:pPr>
  </w:style>
  <w:style w:type="paragraph" w:styleId="Lijstalinea">
    <w:name w:val="List Paragraph"/>
    <w:basedOn w:val="Standaard"/>
    <w:uiPriority w:val="34"/>
    <w:qFormat/>
    <w:rsid w:val="006955CE"/>
    <w:pPr>
      <w:ind w:left="720"/>
      <w:contextualSpacing/>
    </w:pPr>
  </w:style>
  <w:style w:type="character" w:styleId="Onopgelostemelding">
    <w:name w:val="Unresolved Mention"/>
    <w:basedOn w:val="Standaardalinea-lettertype"/>
    <w:uiPriority w:val="99"/>
    <w:semiHidden/>
    <w:unhideWhenUsed/>
    <w:rsid w:val="006955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63442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49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59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vpinstruments.com/event/seminario-web-obtenga-las-mediciones-de-flujo-correctas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Cynthia Kuiper</dc:creator>
  <cp:keywords/>
  <dc:description/>
  <cp:lastModifiedBy>Cynthia Kuiper</cp:lastModifiedBy>
  <cp:revision>3</cp:revision>
  <dcterms:created xsi:type="dcterms:W3CDTF">2020-04-30T17:37:00Z</dcterms:created>
  <dcterms:modified xsi:type="dcterms:W3CDTF">2020-04-30T17:44:00Z</dcterms:modified>
</cp:coreProperties>
</file>